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0A36F1">
              <w:rPr>
                <w:sz w:val="24"/>
                <w:szCs w:val="24"/>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those </w:t>
            </w:r>
            <w:r w:rsidRPr="000A36F1">
              <w:rPr>
                <w:sz w:val="24"/>
                <w:szCs w:val="24"/>
              </w:rPr>
              <w:t>Suppli</w:t>
            </w:r>
            <w:r w:rsidR="00D417E2" w:rsidRPr="000A36F1">
              <w:rPr>
                <w:sz w:val="24"/>
                <w:szCs w:val="24"/>
              </w:rPr>
              <w:t xml:space="preserve">er Assets used by the Supplier [or a </w:t>
            </w:r>
            <w:r w:rsidRPr="000A36F1">
              <w:rPr>
                <w:sz w:val="24"/>
                <w:szCs w:val="24"/>
              </w:rPr>
              <w:t>Key Subcontractor] in connection with the Deliverables but which are also used by the Supplier</w:t>
            </w:r>
            <w:r w:rsidR="00D417E2" w:rsidRPr="000A36F1">
              <w:rPr>
                <w:sz w:val="24"/>
                <w:szCs w:val="24"/>
              </w:rPr>
              <w:t xml:space="preserve"> [</w:t>
            </w:r>
            <w:r w:rsidRPr="000A36F1">
              <w:rPr>
                <w:sz w:val="24"/>
                <w:szCs w:val="24"/>
              </w:rPr>
              <w:t>or Key Subcontractor] for other</w:t>
            </w:r>
            <w:r w:rsidRPr="00D417E2">
              <w:rPr>
                <w:sz w:val="24"/>
                <w:szCs w:val="24"/>
              </w:rPr>
              <w:t xml:space="preserve">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 xml:space="preserve">The Supplier </w:t>
      </w:r>
      <w:proofErr w:type="gramStart"/>
      <w:r w:rsidRPr="00D417E2">
        <w:rPr>
          <w:rFonts w:ascii="Arial" w:hAnsi="Arial"/>
          <w:sz w:val="24"/>
          <w:szCs w:val="24"/>
        </w:rPr>
        <w:t>shall within 30 days from the Start Date provide</w:t>
      </w:r>
      <w:proofErr w:type="gramEnd"/>
      <w:r w:rsidRPr="00D417E2">
        <w:rPr>
          <w:rFonts w:ascii="Arial" w:hAnsi="Arial"/>
          <w:sz w:val="24"/>
          <w:szCs w:val="24"/>
        </w:rPr>
        <w:t xml:space="preserv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7" w:name="_Ref62027068"/>
      <w:proofErr w:type="gramStart"/>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proofErr w:type="gramEnd"/>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proofErr w:type="gramStart"/>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roofErr w:type="gramEnd"/>
    </w:p>
    <w:p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 xml:space="preserve">The Supplier shall, within three (3) Months after the Start Date, deliver to the Buyer an Exit Plan </w:t>
      </w:r>
      <w:proofErr w:type="gramStart"/>
      <w:r w:rsidRPr="00D417E2">
        <w:rPr>
          <w:rFonts w:ascii="Arial" w:hAnsi="Arial"/>
          <w:sz w:val="24"/>
          <w:szCs w:val="24"/>
        </w:rPr>
        <w:t>which</w:t>
      </w:r>
      <w:proofErr w:type="gramEnd"/>
      <w:r w:rsidRPr="00D417E2">
        <w:rPr>
          <w:rFonts w:ascii="Arial" w:hAnsi="Arial"/>
          <w:sz w:val="24"/>
          <w:szCs w:val="24"/>
        </w:rPr>
        <w:t xml:space="preserve">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0A36F1"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0A36F1">
        <w:rPr>
          <w:rFonts w:ascii="Arial" w:hAnsi="Arial"/>
          <w:sz w:val="24"/>
          <w:szCs w:val="24"/>
        </w:rPr>
        <w:t>[six (6) months] throughout the Contract Period; and</w:t>
      </w:r>
    </w:p>
    <w:p w:rsidR="006C4CF6" w:rsidRPr="000A36F1" w:rsidRDefault="00A46384" w:rsidP="00E13C6E">
      <w:pPr>
        <w:pStyle w:val="GPSL4numberedclause"/>
        <w:jc w:val="left"/>
        <w:rPr>
          <w:rFonts w:ascii="Arial" w:hAnsi="Arial"/>
          <w:sz w:val="24"/>
          <w:szCs w:val="24"/>
        </w:rPr>
      </w:pPr>
      <w:bookmarkStart w:id="21" w:name="_Ref181034216"/>
      <w:r w:rsidRPr="000A36F1">
        <w:rPr>
          <w:rFonts w:ascii="Arial" w:hAnsi="Arial"/>
          <w:sz w:val="24"/>
          <w:szCs w:val="24"/>
        </w:rPr>
        <w:t xml:space="preserve">no later than [twenty (20) Working Days] after a request from the Buyer for an up-to-date copy of the Exit Plan; </w:t>
      </w:r>
    </w:p>
    <w:p w:rsidR="006C4CF6" w:rsidRPr="000A36F1" w:rsidRDefault="00A46384" w:rsidP="00E13C6E">
      <w:pPr>
        <w:pStyle w:val="GPSL4numberedclause"/>
        <w:jc w:val="left"/>
        <w:rPr>
          <w:rFonts w:ascii="Arial" w:hAnsi="Arial"/>
          <w:sz w:val="24"/>
          <w:szCs w:val="24"/>
        </w:rPr>
      </w:pPr>
      <w:r w:rsidRPr="000A36F1">
        <w:rPr>
          <w:rFonts w:ascii="Arial" w:hAnsi="Arial"/>
          <w:sz w:val="24"/>
          <w:szCs w:val="24"/>
        </w:rPr>
        <w:t>as soon as reasonably possible following a Termination Assistance Notice, and in any event no later than [ten (10) Working Days]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w:t>
      </w:r>
      <w:bookmarkStart w:id="22" w:name="_GoBack"/>
      <w:bookmarkEnd w:id="22"/>
      <w:r w:rsidRPr="000A36F1">
        <w:rPr>
          <w:rFonts w:ascii="Arial" w:hAnsi="Arial"/>
          <w:sz w:val="24"/>
          <w:szCs w:val="24"/>
        </w:rPr>
        <w:t>reasonably possible following, and in any event no later than [twenty (20) Working Days] following, any material change to the Deliverables (including all changes under the Variation Procedure)</w:t>
      </w:r>
      <w:bookmarkEnd w:id="21"/>
      <w:r w:rsidRPr="000A36F1">
        <w:rPr>
          <w:rFonts w:ascii="Arial" w:hAnsi="Arial"/>
          <w:sz w:val="24"/>
          <w:szCs w:val="24"/>
        </w:rPr>
        <w:t>; and</w:t>
      </w:r>
      <w:r w:rsidRPr="00D417E2">
        <w:rPr>
          <w:rFonts w:ascii="Arial" w:hAnsi="Arial"/>
          <w:sz w:val="24"/>
          <w:szCs w:val="24"/>
        </w:rPr>
        <w:t xml:space="preserve">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A version of an Exit Plan agreed between the parties </w:t>
      </w:r>
      <w:proofErr w:type="gramStart"/>
      <w:r w:rsidRPr="00D417E2">
        <w:rPr>
          <w:rFonts w:ascii="Arial" w:hAnsi="Arial"/>
          <w:sz w:val="24"/>
          <w:szCs w:val="24"/>
        </w:rPr>
        <w:t>shall not be superseded</w:t>
      </w:r>
      <w:proofErr w:type="gramEnd"/>
      <w:r w:rsidRPr="00D417E2">
        <w:rPr>
          <w:rFonts w:ascii="Arial" w:hAnsi="Arial"/>
          <w:sz w:val="24"/>
          <w:szCs w:val="24"/>
        </w:rPr>
        <w:t xml:space="preserve"> by any draft submitted by the Supplier.</w:t>
      </w:r>
    </w:p>
    <w:bookmarkEnd w:id="17"/>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proofErr w:type="gramStart"/>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at least four (4) Months prior to the Expiry Date or as soon as reasonably practicable (but in any event, not later than one (1) Month) following the service by either Party of a Termination Notice.</w:t>
      </w:r>
      <w:proofErr w:type="gramEnd"/>
      <w:r w:rsidRPr="00D417E2">
        <w:rPr>
          <w:rFonts w:ascii="Arial" w:hAnsi="Arial"/>
          <w:sz w:val="24"/>
          <w:szCs w:val="24"/>
        </w:rPr>
        <w:t xml:space="preserv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proofErr w:type="gramStart"/>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w:t>
      </w:r>
      <w:proofErr w:type="gramEnd"/>
      <w:r w:rsidRPr="00D417E2">
        <w:rPr>
          <w:rFonts w:ascii="Arial" w:hAnsi="Arial"/>
          <w:sz w:val="24"/>
          <w:szCs w:val="24"/>
        </w:rPr>
        <w:t xml:space="preserv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proofErr w:type="gramStart"/>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roofErr w:type="gramEnd"/>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If it is not possible for the Supplier to reallocate resources to provide such assistance as </w:t>
      </w:r>
      <w:proofErr w:type="gramStart"/>
      <w:r w:rsidRPr="00D417E2">
        <w:rPr>
          <w:rFonts w:ascii="Arial" w:hAnsi="Arial"/>
          <w:sz w:val="24"/>
          <w:szCs w:val="24"/>
        </w:rPr>
        <w:t>is referred</w:t>
      </w:r>
      <w:proofErr w:type="gramEnd"/>
      <w:r w:rsidRPr="00D417E2">
        <w:rPr>
          <w:rFonts w:ascii="Arial" w:hAnsi="Arial"/>
          <w:sz w:val="24"/>
          <w:szCs w:val="24"/>
        </w:rPr>
        <w:t xml:space="preserve">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 xml:space="preserve">Except where this Contract provides otherwise, all licences, leases and authorisations granted by the Buyer to the Supplier in relation to the Deliverables </w:t>
      </w:r>
      <w:proofErr w:type="gramStart"/>
      <w:r w:rsidRPr="00D417E2">
        <w:rPr>
          <w:rFonts w:ascii="Arial" w:hAnsi="Arial"/>
          <w:sz w:val="24"/>
          <w:szCs w:val="24"/>
        </w:rPr>
        <w:t>shall be terminated</w:t>
      </w:r>
      <w:proofErr w:type="gramEnd"/>
      <w:r w:rsidRPr="00D417E2">
        <w:rPr>
          <w:rFonts w:ascii="Arial" w:hAnsi="Arial"/>
          <w:sz w:val="24"/>
          <w:szCs w:val="24"/>
        </w:rPr>
        <w:t xml:space="preserve">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w:t>
      </w:r>
      <w:proofErr w:type="gramStart"/>
      <w:r w:rsidRPr="00D417E2">
        <w:rPr>
          <w:rFonts w:ascii="Arial" w:hAnsi="Arial"/>
          <w:sz w:val="24"/>
          <w:szCs w:val="24"/>
        </w:rPr>
        <w:t>to effect</w:t>
      </w:r>
      <w:proofErr w:type="gramEnd"/>
      <w:r w:rsidRPr="00D417E2">
        <w:rPr>
          <w:rFonts w:ascii="Arial" w:hAnsi="Arial"/>
          <w:sz w:val="24"/>
          <w:szCs w:val="24"/>
        </w:rPr>
        <w:t xml:space="preserve">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proofErr w:type="gramStart"/>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proofErr w:type="gramEnd"/>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w:t>
      </w:r>
      <w:proofErr w:type="gramStart"/>
      <w:r w:rsidRPr="00D417E2">
        <w:rPr>
          <w:rFonts w:ascii="Arial" w:hAnsi="Arial"/>
          <w:sz w:val="24"/>
          <w:szCs w:val="24"/>
        </w:rPr>
        <w:t>shall not be obliged</w:t>
      </w:r>
      <w:proofErr w:type="gramEnd"/>
      <w:r w:rsidRPr="00D417E2">
        <w:rPr>
          <w:rFonts w:ascii="Arial" w:hAnsi="Arial"/>
          <w:sz w:val="24"/>
          <w:szCs w:val="24"/>
        </w:rPr>
        <w:t xml:space="preserve">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B60" w:rsidRDefault="00C60B60">
      <w:pPr>
        <w:spacing w:after="0" w:line="240" w:lineRule="auto"/>
      </w:pPr>
      <w:r>
        <w:separator/>
      </w:r>
    </w:p>
  </w:endnote>
  <w:endnote w:type="continuationSeparator" w:id="0">
    <w:p w:rsidR="00C60B60" w:rsidRDefault="00C60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F309B3" w:rsidRPr="00E77F5A" w:rsidRDefault="00F309B3" w:rsidP="00FB41BB">
    <w:pPr>
      <w:pStyle w:val="Footer"/>
      <w:rPr>
        <w:rFonts w:ascii="Arial" w:hAnsi="Arial" w:cs="Arial"/>
        <w:sz w:val="20"/>
      </w:rPr>
    </w:pPr>
    <w:r>
      <w:rPr>
        <w:rFonts w:ascii="Arial" w:hAnsi="Arial" w:cs="Arial"/>
        <w:sz w:val="20"/>
      </w:rPr>
      <w:t>DPS</w:t>
    </w:r>
    <w:r w:rsidRPr="00E77F5A">
      <w:rPr>
        <w:rFonts w:ascii="Arial" w:hAnsi="Arial" w:cs="Arial"/>
        <w:sz w:val="20"/>
      </w:rPr>
      <w:t xml:space="preserve"> Ref: RM</w:t>
    </w:r>
    <w:r w:rsidR="00BA15E8">
      <w:rPr>
        <w:rFonts w:ascii="Arial" w:hAnsi="Arial" w:cs="Arial"/>
        <w:sz w:val="20"/>
      </w:rPr>
      <w:t>6213</w:t>
    </w:r>
  </w:p>
  <w:p w:rsidR="00F309B3" w:rsidRPr="00E77F5A" w:rsidRDefault="00BA15E8" w:rsidP="00FB41BB">
    <w:pPr>
      <w:pStyle w:val="Footer"/>
      <w:rPr>
        <w:rFonts w:ascii="Arial" w:hAnsi="Arial" w:cs="Arial"/>
        <w:sz w:val="20"/>
      </w:rPr>
    </w:pPr>
    <w:r>
      <w:rPr>
        <w:rFonts w:ascii="Arial" w:hAnsi="Arial" w:cs="Arial"/>
        <w:sz w:val="20"/>
      </w:rPr>
      <w:t>Project Version: v2</w:t>
    </w:r>
    <w:r w:rsidR="00A32DDF">
      <w:rPr>
        <w:rFonts w:ascii="Arial" w:hAnsi="Arial" w:cs="Arial"/>
        <w:sz w:val="20"/>
      </w:rPr>
      <w:t>.0</w:t>
    </w:r>
    <w:r w:rsidR="00A32DDF">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0A36F1">
      <w:rPr>
        <w:rFonts w:ascii="Arial" w:hAnsi="Arial" w:cs="Arial"/>
        <w:noProof/>
        <w:sz w:val="20"/>
      </w:rPr>
      <w:t>9</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.0</w:t>
    </w:r>
    <w:bookmarkStart w:id="65" w:name="LASTCURSORPOSITION"/>
    <w:bookmarkEnd w:id="6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B60" w:rsidRDefault="00C60B60">
      <w:pPr>
        <w:spacing w:after="0" w:line="240" w:lineRule="auto"/>
      </w:pPr>
      <w:r>
        <w:separator/>
      </w:r>
    </w:p>
  </w:footnote>
  <w:footnote w:type="continuationSeparator" w:id="0">
    <w:p w:rsidR="00C60B60" w:rsidRDefault="00C60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w:t>
    </w:r>
    <w:r w:rsidR="006F4976">
      <w:rPr>
        <w:rFonts w:ascii="Arial" w:hAnsi="Arial" w:cs="Arial"/>
        <w:sz w:val="20"/>
        <w:szCs w:val="16"/>
        <w:lang w:eastAsia="en-GB"/>
      </w:rPr>
      <w:t>9</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A36F1"/>
    <w:rsid w:val="002B6E9C"/>
    <w:rsid w:val="002C185E"/>
    <w:rsid w:val="002E6A5D"/>
    <w:rsid w:val="003337E6"/>
    <w:rsid w:val="00364E91"/>
    <w:rsid w:val="00580A08"/>
    <w:rsid w:val="005A3F67"/>
    <w:rsid w:val="006C4CF6"/>
    <w:rsid w:val="006F4976"/>
    <w:rsid w:val="00711F0E"/>
    <w:rsid w:val="00850CE2"/>
    <w:rsid w:val="008B613F"/>
    <w:rsid w:val="00972DE8"/>
    <w:rsid w:val="009A2F4A"/>
    <w:rsid w:val="00A32DDF"/>
    <w:rsid w:val="00A46384"/>
    <w:rsid w:val="00BA15E8"/>
    <w:rsid w:val="00BA5C74"/>
    <w:rsid w:val="00C60B60"/>
    <w:rsid w:val="00CD140D"/>
    <w:rsid w:val="00D417E2"/>
    <w:rsid w:val="00E13C6E"/>
    <w:rsid w:val="00E644F8"/>
    <w:rsid w:val="00E77F5A"/>
    <w:rsid w:val="00F309B3"/>
    <w:rsid w:val="00F40CD3"/>
    <w:rsid w:val="00F87241"/>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18D50-3F46-47B0-AF7B-7DEAF0B7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Gail Thomas</cp:lastModifiedBy>
  <cp:revision>3</cp:revision>
  <dcterms:created xsi:type="dcterms:W3CDTF">2020-05-01T11:15:00Z</dcterms:created>
  <dcterms:modified xsi:type="dcterms:W3CDTF">2024-12-27T10:14:00Z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